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376002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240" w:afterAutospacing="0" w:line="840" w:lineRule="atLeast"/>
        <w:ind w:left="3782" w:right="0" w:hanging="3782" w:hangingChars="700"/>
        <w:rPr>
          <w:rFonts w:ascii="Helvetica" w:hAnsi="Helvetica" w:eastAsia="Helvetica" w:cs="Helvetica"/>
          <w:b/>
          <w:bCs/>
          <w:i w:val="0"/>
          <w:iCs w:val="0"/>
          <w:caps w:val="0"/>
          <w:color w:val="1A1A1A"/>
          <w:spacing w:val="0"/>
          <w:sz w:val="54"/>
          <w:szCs w:val="54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1A1A1A"/>
          <w:spacing w:val="0"/>
          <w:sz w:val="54"/>
          <w:szCs w:val="54"/>
          <w:bdr w:val="none" w:color="auto" w:sz="0" w:space="0"/>
        </w:rPr>
        <w:t>信用宣传进街头！上蔡水利以 “诚” 赋能发展</w:t>
      </w:r>
    </w:p>
    <w:p w14:paraId="11E353CE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450" w:lineRule="atLeast"/>
        <w:ind w:left="0" w:right="0" w:firstLine="270" w:firstLineChars="100"/>
        <w:rPr>
          <w:color w:val="4A4A4A"/>
          <w:sz w:val="27"/>
          <w:szCs w:val="27"/>
        </w:rPr>
      </w:pPr>
      <w:r>
        <w:rPr>
          <w:color w:val="4A4A4A"/>
          <w:sz w:val="27"/>
          <w:szCs w:val="27"/>
          <w:bdr w:val="none" w:color="auto" w:sz="0" w:space="0"/>
        </w:rPr>
        <w:t>为推进社会信用体系建设，增强公众诚信意识，时下，上蔡县水利局积极开展诚信宣传活动，以实际行动营造守信氛围，积极营造诚实守信的行业氛围，推动水利事业高质量发展。 </w:t>
      </w:r>
    </w:p>
    <w:p w14:paraId="616EA6A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3950335"/>
            <wp:effectExtent l="0" t="0" r="10160" b="1206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A4A598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rPr>
          <w:color w:val="4A4A4A"/>
          <w:sz w:val="27"/>
          <w:szCs w:val="27"/>
        </w:rPr>
      </w:pPr>
      <w:r>
        <w:rPr>
          <w:color w:val="4A4A4A"/>
          <w:sz w:val="27"/>
          <w:szCs w:val="27"/>
          <w:bdr w:val="none" w:color="auto" w:sz="0" w:space="0"/>
        </w:rPr>
        <w:t> 活动中，宣传员在宣传一条街道设置宣传横幅，“坚守信用底线 共同创造美好生活” 的标语醒目亮眼，传递诚信建设的重要性。通过展板展示，围绕社会信用体系构建、信用记录维护等内容，向群众普及知识，引导大家重视信用、践行诚信，向过往群众普及水利诚信建设相关知识，包括水资源管理、水行政执法等领域的诚信要求，以通俗易懂的语言和生动的案例，让群众了解诚信在水利工作中的重要性。工作人员还结合典型案例，向群众讲解失信行为带来的严重后果，引导大家树立诚信意识，共同维护良好的水利发展环境。 </w:t>
      </w:r>
    </w:p>
    <w:p w14:paraId="1F4FD64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5266690" cy="2962910"/>
            <wp:effectExtent l="0" t="0" r="10160" b="889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1DAADAC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rPr>
          <w:color w:val="4A4A4A"/>
          <w:sz w:val="27"/>
          <w:szCs w:val="27"/>
        </w:rPr>
      </w:pPr>
      <w:r>
        <w:rPr>
          <w:color w:val="4A4A4A"/>
          <w:sz w:val="27"/>
          <w:szCs w:val="27"/>
          <w:bdr w:val="none" w:color="auto" w:sz="0" w:space="0"/>
        </w:rPr>
        <w:t> </w:t>
      </w:r>
    </w:p>
    <w:p w14:paraId="5D4BA488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450" w:lineRule="atLeast"/>
        <w:ind w:left="0" w:right="0"/>
        <w:rPr>
          <w:color w:val="4A4A4A"/>
          <w:sz w:val="27"/>
          <w:szCs w:val="27"/>
          <w:bdr w:val="none" w:color="auto" w:sz="0" w:space="0"/>
        </w:rPr>
      </w:pPr>
      <w:r>
        <w:rPr>
          <w:color w:val="4A4A4A"/>
          <w:sz w:val="27"/>
          <w:szCs w:val="27"/>
          <w:bdr w:val="none" w:color="auto" w:sz="0" w:space="0"/>
        </w:rPr>
        <w:t> 此次宣传，是上蔡县水利局推进诚信体系建设的重要一环。通过街头宣传、知识普及、失信案例宣讲，让诚信理念更贴近群众，助力营造 “知信、守信、用信” 的社会环境，为水利工作高质量开展筑牢信用基石，也为城市文明建设添砖加瓦。</w:t>
      </w:r>
    </w:p>
    <w:p w14:paraId="74C3FF9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480" w:afterAutospacing="0" w:line="450" w:lineRule="atLeast"/>
        <w:ind w:left="0" w:right="0" w:firstLine="540" w:firstLineChars="200"/>
      </w:pPr>
      <w:bookmarkStart w:id="0" w:name="_GoBack"/>
      <w:bookmarkEnd w:id="0"/>
      <w:r>
        <w:rPr>
          <w:color w:val="4A4A4A"/>
          <w:sz w:val="27"/>
          <w:szCs w:val="27"/>
          <w:bdr w:val="none" w:color="auto" w:sz="0" w:space="0"/>
        </w:rPr>
        <w:t>下一步，县水利局将持续深化诚信体系建设，加强诚信教育和信用监管，完善守信激励和失信惩戒机制，以诚信建设为抓手，以诚信赋能水利发展，书写水利高质量发展新篇章，守护民生福祉。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6613C8F"/>
    <w:rsid w:val="1FFD59BF"/>
    <w:rsid w:val="277267D8"/>
    <w:rsid w:val="3D771A1E"/>
    <w:rsid w:val="60037487"/>
    <w:rsid w:val="60356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宋体" w:hAnsi="宋体" w:eastAsia="宋体" w:cs="宋体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10</TotalTime>
  <ScaleCrop>false</ScaleCrop>
  <LinksUpToDate>false</LinksUpToDate>
  <CharactersWithSpaces>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2025-04-23T03:47:00Z</dcterms:created>
  <dc:creator>Lenovo</dc:creator>
  <cp:lastModifiedBy>企业用户_240603941</cp:lastModifiedBy>
  <dcterms:modified xsi:type="dcterms:W3CDTF">2025-06-19T00:50:18Z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D42425184B594A57AB897D1D3D635D3A_12</vt:lpwstr>
  </property>
  <property fmtid="{D5CDD505-2E9C-101B-9397-08002B2CF9AE}" pid="4" name="KSOTemplateDocerSaveRecord">
    <vt:lpwstr>eyJoZGlkIjoiZmJhYzA2OTQyNzk0YmQ4ZGY2NGI3YjFkNTJiNzRlZjEiLCJ1c2VySWQiOiIxNTQ4MzU2MTkxIn0=</vt:lpwstr>
  </property>
</Properties>
</file>